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9C0B9" w14:textId="77777777" w:rsidR="00A550FA" w:rsidRPr="00F314E0" w:rsidRDefault="00F314E0" w:rsidP="008762E9">
      <w:pPr>
        <w:jc w:val="both"/>
        <w:rPr>
          <w:rFonts w:ascii="Calibri" w:eastAsia="Times New Roman" w:hAnsi="Calibri" w:cs="Times New Roman"/>
          <w:b/>
          <w:color w:val="000000" w:themeColor="text1"/>
          <w:sz w:val="32"/>
          <w:szCs w:val="32"/>
          <w:lang w:eastAsia="en-GB"/>
        </w:rPr>
      </w:pPr>
      <w:r>
        <w:rPr>
          <w:rFonts w:ascii="Calibri" w:eastAsia="Times New Roman" w:hAnsi="Calibri" w:cs="Times New Roman"/>
          <w:b/>
          <w:color w:val="000000" w:themeColor="text1"/>
          <w:sz w:val="32"/>
          <w:szCs w:val="32"/>
          <w:lang w:eastAsia="en-GB"/>
        </w:rPr>
        <w:t>Environment Introduction</w:t>
      </w:r>
    </w:p>
    <w:p w14:paraId="07E3251E" w14:textId="77777777" w:rsidR="00F314E0" w:rsidRPr="00F314E0" w:rsidRDefault="00F314E0" w:rsidP="008762E9">
      <w:pPr>
        <w:jc w:val="both"/>
        <w:rPr>
          <w:rFonts w:ascii="Calibri" w:eastAsia="Times New Roman" w:hAnsi="Calibri" w:cs="Times New Roman"/>
          <w:b/>
          <w:color w:val="000000" w:themeColor="text1"/>
          <w:lang w:eastAsia="en-GB"/>
        </w:rPr>
      </w:pPr>
    </w:p>
    <w:p w14:paraId="3013B44F" w14:textId="329CDFCF" w:rsidR="00A550FA" w:rsidRPr="00F314E0" w:rsidRDefault="00A550FA" w:rsidP="008762E9">
      <w:pPr>
        <w:pStyle w:val="NormalWeb"/>
        <w:shd w:val="clear" w:color="auto" w:fill="FFFFFF"/>
        <w:spacing w:before="0" w:beforeAutospacing="0" w:after="240" w:afterAutospacing="0"/>
        <w:jc w:val="both"/>
        <w:rPr>
          <w:rFonts w:ascii="Calibri" w:hAnsi="Calibri"/>
          <w:color w:val="000000" w:themeColor="text1"/>
        </w:rPr>
      </w:pPr>
      <w:r w:rsidRPr="00F314E0">
        <w:rPr>
          <w:rFonts w:ascii="Calibri" w:hAnsi="Calibri"/>
          <w:color w:val="000000" w:themeColor="text1"/>
        </w:rPr>
        <w:t xml:space="preserve">In this environment, a double-jointed arm can move to target locations. A reward of +0.1 is provided for each step that the agent's hand is in the goal location. Thus, the goal of </w:t>
      </w:r>
      <w:r w:rsidR="00020AD6">
        <w:rPr>
          <w:rFonts w:ascii="Calibri" w:hAnsi="Calibri"/>
          <w:color w:val="000000" w:themeColor="text1"/>
        </w:rPr>
        <w:t>agent is</w:t>
      </w:r>
      <w:r w:rsidRPr="00F314E0">
        <w:rPr>
          <w:rFonts w:ascii="Calibri" w:hAnsi="Calibri"/>
          <w:color w:val="000000" w:themeColor="text1"/>
        </w:rPr>
        <w:t xml:space="preserve"> to maintain its position at the target location for as many time steps as possible.</w:t>
      </w:r>
    </w:p>
    <w:p w14:paraId="7EF90E51" w14:textId="77777777" w:rsidR="00A550FA" w:rsidRPr="00F314E0" w:rsidRDefault="00A550FA" w:rsidP="008762E9">
      <w:pPr>
        <w:pStyle w:val="NormalWeb"/>
        <w:shd w:val="clear" w:color="auto" w:fill="FFFFFF"/>
        <w:spacing w:before="0" w:beforeAutospacing="0" w:after="240" w:afterAutospacing="0"/>
        <w:jc w:val="both"/>
        <w:rPr>
          <w:rFonts w:ascii="Calibri" w:hAnsi="Calibri"/>
          <w:color w:val="000000" w:themeColor="text1"/>
        </w:rPr>
      </w:pPr>
      <w:r w:rsidRPr="00F314E0">
        <w:rPr>
          <w:rFonts w:ascii="Calibri" w:hAnsi="Calibri"/>
          <w:color w:val="000000" w:themeColor="text1"/>
        </w:rPr>
        <w:t>The observation space consists of 33 variables corresponding to position, rotation, velocity, and angular velocities o</w:t>
      </w:r>
      <w:bookmarkStart w:id="0" w:name="_GoBack"/>
      <w:bookmarkEnd w:id="0"/>
      <w:r w:rsidRPr="00F314E0">
        <w:rPr>
          <w:rFonts w:ascii="Calibri" w:hAnsi="Calibri"/>
          <w:color w:val="000000" w:themeColor="text1"/>
        </w:rPr>
        <w:t>f the arm. Each action is a vector with four numbers, corresponding to torque applicable to two joints. Every entry in the action vector should be a number between -1 and 1.</w:t>
      </w:r>
    </w:p>
    <w:p w14:paraId="33A72E8A" w14:textId="77777777" w:rsidR="00A550FA" w:rsidRPr="00F314E0" w:rsidRDefault="00A550FA" w:rsidP="008762E9">
      <w:pPr>
        <w:pStyle w:val="NormalWeb"/>
        <w:shd w:val="clear" w:color="auto" w:fill="FFFFFF"/>
        <w:spacing w:before="0" w:beforeAutospacing="0" w:after="240" w:afterAutospacing="0"/>
        <w:jc w:val="both"/>
        <w:rPr>
          <w:rFonts w:ascii="Calibri" w:eastAsia="Times New Roman" w:hAnsi="Calibri"/>
          <w:color w:val="000000" w:themeColor="text1"/>
        </w:rPr>
      </w:pPr>
      <w:r w:rsidRPr="00F314E0">
        <w:rPr>
          <w:rFonts w:ascii="Calibri" w:hAnsi="Calibri"/>
          <w:color w:val="000000" w:themeColor="text1"/>
        </w:rPr>
        <w:t xml:space="preserve">The version of environment chosen for the project is </w:t>
      </w:r>
      <w:r w:rsidRPr="00F314E0">
        <w:rPr>
          <w:rFonts w:ascii="Calibri" w:eastAsia="Times New Roman" w:hAnsi="Calibri"/>
          <w:color w:val="000000" w:themeColor="text1"/>
        </w:rPr>
        <w:t>t</w:t>
      </w:r>
      <w:r w:rsidRPr="00F314E0">
        <w:rPr>
          <w:rFonts w:ascii="Calibri" w:eastAsia="Times New Roman" w:hAnsi="Calibri"/>
          <w:color w:val="000000" w:themeColor="text1"/>
        </w:rPr>
        <w:t>he version contains 20 identical agents, each with its own copy of the environment.</w:t>
      </w:r>
    </w:p>
    <w:p w14:paraId="2FB13A60" w14:textId="77777777" w:rsidR="00A550FA" w:rsidRPr="00A550FA" w:rsidRDefault="00A550FA" w:rsidP="008762E9">
      <w:pPr>
        <w:jc w:val="both"/>
        <w:rPr>
          <w:rFonts w:ascii="Calibri" w:eastAsia="Times New Roman" w:hAnsi="Calibri" w:cs="Times New Roman"/>
          <w:color w:val="000000" w:themeColor="text1"/>
          <w:lang w:eastAsia="en-GB"/>
        </w:rPr>
      </w:pPr>
      <w:r w:rsidRPr="00F314E0">
        <w:rPr>
          <w:rFonts w:ascii="Calibri" w:eastAsia="Times New Roman" w:hAnsi="Calibri" w:cs="Times New Roman"/>
          <w:noProof/>
          <w:color w:val="000000" w:themeColor="text1"/>
          <w:lang w:eastAsia="en-GB"/>
        </w:rPr>
        <w:drawing>
          <wp:inline distT="0" distB="0" distL="0" distR="0" wp14:anchorId="1BC26214" wp14:editId="0B396219">
            <wp:extent cx="4763135" cy="2392045"/>
            <wp:effectExtent l="0" t="0" r="12065" b="0"/>
            <wp:docPr id="2" name="Picture 2" descr="https://user-images.githubusercontent.com/10624937/43851024-320ba930-9aff-11e8-8493-ee547c6af3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10624937/43851024-320ba930-9aff-11e8-8493-ee547c6af349.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3135" cy="2392045"/>
                    </a:xfrm>
                    <a:prstGeom prst="rect">
                      <a:avLst/>
                    </a:prstGeom>
                    <a:noFill/>
                    <a:ln>
                      <a:noFill/>
                    </a:ln>
                  </pic:spPr>
                </pic:pic>
              </a:graphicData>
            </a:graphic>
          </wp:inline>
        </w:drawing>
      </w:r>
    </w:p>
    <w:p w14:paraId="3D195156" w14:textId="77777777" w:rsidR="00A550FA" w:rsidRPr="00F314E0" w:rsidRDefault="00A550FA" w:rsidP="008762E9">
      <w:pPr>
        <w:jc w:val="both"/>
        <w:rPr>
          <w:rFonts w:ascii="Calibri" w:eastAsia="Times New Roman" w:hAnsi="Calibri" w:cs="Times New Roman"/>
          <w:color w:val="000000" w:themeColor="text1"/>
          <w:lang w:eastAsia="en-GB"/>
        </w:rPr>
      </w:pPr>
    </w:p>
    <w:p w14:paraId="0F522FA1" w14:textId="77777777" w:rsidR="006B29FC" w:rsidRPr="00F314E0" w:rsidRDefault="006B29FC" w:rsidP="008762E9">
      <w:pPr>
        <w:pStyle w:val="Heading3"/>
        <w:shd w:val="clear" w:color="auto" w:fill="FFFFFF"/>
        <w:spacing w:before="360" w:after="240"/>
        <w:jc w:val="both"/>
        <w:rPr>
          <w:rFonts w:ascii="Calibri" w:eastAsia="Times New Roman" w:hAnsi="Calibri"/>
          <w:b/>
          <w:color w:val="000000" w:themeColor="text1"/>
          <w:sz w:val="32"/>
          <w:szCs w:val="32"/>
          <w:lang w:eastAsia="en-GB"/>
        </w:rPr>
      </w:pPr>
      <w:r w:rsidRPr="00F314E0">
        <w:rPr>
          <w:rFonts w:ascii="Calibri" w:eastAsia="Times New Roman" w:hAnsi="Calibri"/>
          <w:b/>
          <w:color w:val="000000" w:themeColor="text1"/>
          <w:sz w:val="32"/>
          <w:szCs w:val="32"/>
        </w:rPr>
        <w:t>Solving the Environment</w:t>
      </w:r>
    </w:p>
    <w:p w14:paraId="5EF9EFBB" w14:textId="77777777" w:rsidR="0027482D" w:rsidRPr="00F314E0" w:rsidRDefault="0027482D" w:rsidP="008762E9">
      <w:pPr>
        <w:pStyle w:val="NormalWeb"/>
        <w:shd w:val="clear" w:color="auto" w:fill="FFFFFF"/>
        <w:spacing w:before="0" w:beforeAutospacing="0" w:after="240" w:afterAutospacing="0"/>
        <w:jc w:val="both"/>
        <w:rPr>
          <w:rFonts w:ascii="Calibri" w:hAnsi="Calibri"/>
          <w:color w:val="000000" w:themeColor="text1"/>
        </w:rPr>
      </w:pPr>
      <w:r w:rsidRPr="0027482D">
        <w:rPr>
          <w:rFonts w:ascii="Calibri" w:hAnsi="Calibri"/>
          <w:color w:val="000000" w:themeColor="text1"/>
        </w:rPr>
        <w:t xml:space="preserve">The algorithm used here is a Deep Deterministic Policy Gradient (DDPG). A DDPG is composed of two </w:t>
      </w:r>
      <w:r w:rsidR="00901E79" w:rsidRPr="00F314E0">
        <w:rPr>
          <w:rFonts w:ascii="Calibri" w:hAnsi="Calibri"/>
          <w:color w:val="000000" w:themeColor="text1"/>
        </w:rPr>
        <w:t>networks:</w:t>
      </w:r>
      <w:r w:rsidRPr="0027482D">
        <w:rPr>
          <w:rFonts w:ascii="Calibri" w:hAnsi="Calibri"/>
          <w:color w:val="000000" w:themeColor="text1"/>
        </w:rPr>
        <w:t xml:space="preserve"> one actor and one critic. During a step, the actor is used to estimate the</w:t>
      </w:r>
      <w:r w:rsidR="006B29FC" w:rsidRPr="00F314E0">
        <w:rPr>
          <w:rFonts w:ascii="Calibri" w:hAnsi="Calibri"/>
          <w:color w:val="000000" w:themeColor="text1"/>
        </w:rPr>
        <w:t xml:space="preserve"> best action,</w:t>
      </w:r>
      <w:r w:rsidRPr="0027482D">
        <w:rPr>
          <w:rFonts w:ascii="Calibri" w:hAnsi="Calibri"/>
          <w:color w:val="000000" w:themeColor="text1"/>
        </w:rPr>
        <w:t xml:space="preserve"> the critic then use this value as in a DDQN to evaluate the optimal action value function. </w:t>
      </w:r>
      <w:r w:rsidR="00901E79" w:rsidRPr="00F314E0">
        <w:rPr>
          <w:rFonts w:ascii="Calibri" w:hAnsi="Calibri"/>
          <w:color w:val="000000" w:themeColor="text1"/>
        </w:rPr>
        <w:t>Both</w:t>
      </w:r>
      <w:r w:rsidRPr="0027482D">
        <w:rPr>
          <w:rFonts w:ascii="Calibri" w:hAnsi="Calibri"/>
          <w:color w:val="000000" w:themeColor="text1"/>
        </w:rPr>
        <w:t xml:space="preserve"> actor and the critic are composed of two networks. On local network and one target network. </w:t>
      </w:r>
    </w:p>
    <w:p w14:paraId="356EB446" w14:textId="1EA3FF47" w:rsidR="00901E79" w:rsidRPr="00F314E0" w:rsidRDefault="00901E79" w:rsidP="008762E9">
      <w:pPr>
        <w:pStyle w:val="NormalWeb"/>
        <w:shd w:val="clear" w:color="auto" w:fill="FFFFFF"/>
        <w:spacing w:before="0" w:beforeAutospacing="0" w:after="240" w:afterAutospacing="0"/>
        <w:jc w:val="both"/>
        <w:rPr>
          <w:rFonts w:ascii="Calibri" w:hAnsi="Calibri"/>
          <w:color w:val="000000" w:themeColor="text1"/>
        </w:rPr>
      </w:pPr>
      <w:r w:rsidRPr="00901E79">
        <w:rPr>
          <w:rFonts w:ascii="Calibri" w:hAnsi="Calibri"/>
          <w:color w:val="000000" w:themeColor="text1"/>
        </w:rPr>
        <w:t xml:space="preserve">The first </w:t>
      </w:r>
      <w:r w:rsidRPr="00F314E0">
        <w:rPr>
          <w:rFonts w:ascii="Calibri" w:hAnsi="Calibri"/>
          <w:color w:val="000000" w:themeColor="text1"/>
        </w:rPr>
        <w:t xml:space="preserve">trial was done on the agent and model provided in </w:t>
      </w:r>
      <w:proofErr w:type="spellStart"/>
      <w:r w:rsidRPr="00901E79">
        <w:rPr>
          <w:rFonts w:ascii="Calibri" w:hAnsi="Calibri"/>
          <w:color w:val="000000" w:themeColor="text1"/>
        </w:rPr>
        <w:t>ddpg</w:t>
      </w:r>
      <w:proofErr w:type="spellEnd"/>
      <w:r w:rsidRPr="00901E79">
        <w:rPr>
          <w:rFonts w:ascii="Calibri" w:hAnsi="Calibri"/>
          <w:color w:val="000000" w:themeColor="text1"/>
        </w:rPr>
        <w:t>-pendulum project</w:t>
      </w:r>
      <w:r w:rsidRPr="00F314E0">
        <w:rPr>
          <w:rFonts w:ascii="Calibri" w:hAnsi="Calibri"/>
          <w:color w:val="000000" w:themeColor="text1"/>
        </w:rPr>
        <w:t xml:space="preserve"> with little modification of </w:t>
      </w:r>
      <w:proofErr w:type="spellStart"/>
      <w:r w:rsidRPr="00F314E0">
        <w:rPr>
          <w:rFonts w:ascii="Calibri" w:hAnsi="Calibri"/>
          <w:color w:val="000000" w:themeColor="text1"/>
        </w:rPr>
        <w:t>hyperparameters</w:t>
      </w:r>
      <w:proofErr w:type="spellEnd"/>
      <w:r w:rsidRPr="00901E79">
        <w:rPr>
          <w:rFonts w:ascii="Calibri" w:hAnsi="Calibri"/>
          <w:color w:val="000000" w:themeColor="text1"/>
        </w:rPr>
        <w:t xml:space="preserve">. </w:t>
      </w:r>
      <w:r w:rsidRPr="00F314E0">
        <w:rPr>
          <w:rFonts w:ascii="Calibri" w:hAnsi="Calibri"/>
          <w:color w:val="000000" w:themeColor="text1"/>
        </w:rPr>
        <w:t xml:space="preserve">As explained in the guidelines, the code was modified to work for 20 agents. Moreover, gradient clipping was also applied when training the critic network. Though it solves the environment within 150 episodes (average score 30 in last 100 episodes) but still un-stability was seen during the training phase. One </w:t>
      </w:r>
      <w:r w:rsidR="00020AD6" w:rsidRPr="00F314E0">
        <w:rPr>
          <w:rFonts w:ascii="Calibri" w:hAnsi="Calibri"/>
          <w:color w:val="000000" w:themeColor="text1"/>
        </w:rPr>
        <w:t>breakthrough</w:t>
      </w:r>
      <w:r w:rsidRPr="00F314E0">
        <w:rPr>
          <w:rFonts w:ascii="Calibri" w:hAnsi="Calibri"/>
          <w:color w:val="000000" w:themeColor="text1"/>
        </w:rPr>
        <w:t xml:space="preserve"> was </w:t>
      </w:r>
      <w:r w:rsidR="00020AD6">
        <w:rPr>
          <w:rFonts w:ascii="Calibri" w:hAnsi="Calibri"/>
          <w:color w:val="000000" w:themeColor="text1"/>
        </w:rPr>
        <w:t xml:space="preserve">tuning the </w:t>
      </w:r>
      <w:proofErr w:type="spellStart"/>
      <w:r w:rsidR="00020AD6" w:rsidRPr="00F314E0">
        <w:rPr>
          <w:rFonts w:ascii="Calibri" w:hAnsi="Calibri"/>
          <w:color w:val="000000" w:themeColor="text1"/>
        </w:rPr>
        <w:t>hyper</w:t>
      </w:r>
      <w:r w:rsidR="00020AD6">
        <w:rPr>
          <w:rFonts w:ascii="Calibri" w:hAnsi="Calibri"/>
          <w:color w:val="000000" w:themeColor="text1"/>
        </w:rPr>
        <w:t>parameter</w:t>
      </w:r>
      <w:proofErr w:type="spellEnd"/>
      <w:r w:rsidR="00020AD6">
        <w:rPr>
          <w:rFonts w:ascii="Calibri" w:hAnsi="Calibri"/>
          <w:color w:val="000000" w:themeColor="text1"/>
        </w:rPr>
        <w:t xml:space="preserve">, </w:t>
      </w:r>
      <w:r w:rsidRPr="00F314E0">
        <w:rPr>
          <w:rFonts w:ascii="Calibri" w:hAnsi="Calibri"/>
          <w:color w:val="000000" w:themeColor="text1"/>
        </w:rPr>
        <w:t>replay buffer size</w:t>
      </w:r>
      <w:r w:rsidR="00020AD6">
        <w:rPr>
          <w:rFonts w:ascii="Calibri" w:hAnsi="Calibri"/>
          <w:color w:val="000000" w:themeColor="text1"/>
        </w:rPr>
        <w:t>. A</w:t>
      </w:r>
      <w:r w:rsidRPr="00F314E0">
        <w:rPr>
          <w:rFonts w:ascii="Calibri" w:hAnsi="Calibri"/>
          <w:color w:val="000000" w:themeColor="text1"/>
        </w:rPr>
        <w:t>s originally 1e4 can only hold experiences from 5 episodes. This becomes problem</w:t>
      </w:r>
      <w:r w:rsidR="00020AD6">
        <w:rPr>
          <w:rFonts w:ascii="Calibri" w:hAnsi="Calibri"/>
          <w:color w:val="000000" w:themeColor="text1"/>
        </w:rPr>
        <w:t>atic</w:t>
      </w:r>
      <w:r w:rsidRPr="00F314E0">
        <w:rPr>
          <w:rFonts w:ascii="Calibri" w:hAnsi="Calibri"/>
          <w:color w:val="000000" w:themeColor="text1"/>
        </w:rPr>
        <w:t xml:space="preserve"> if the agent performance goes down over episodes</w:t>
      </w:r>
      <w:r w:rsidR="00020AD6">
        <w:rPr>
          <w:rFonts w:ascii="Calibri" w:hAnsi="Calibri"/>
          <w:color w:val="000000" w:themeColor="text1"/>
        </w:rPr>
        <w:t xml:space="preserve"> and</w:t>
      </w:r>
      <w:r w:rsidRPr="00F314E0">
        <w:rPr>
          <w:rFonts w:ascii="Calibri" w:hAnsi="Calibri"/>
          <w:color w:val="000000" w:themeColor="text1"/>
        </w:rPr>
        <w:t xml:space="preserve"> it </w:t>
      </w:r>
      <w:r w:rsidR="00020AD6">
        <w:rPr>
          <w:rFonts w:ascii="Calibri" w:hAnsi="Calibri"/>
          <w:color w:val="000000" w:themeColor="text1"/>
        </w:rPr>
        <w:t>is</w:t>
      </w:r>
      <w:r w:rsidRPr="00F314E0">
        <w:rPr>
          <w:rFonts w:ascii="Calibri" w:hAnsi="Calibri"/>
          <w:color w:val="000000" w:themeColor="text1"/>
        </w:rPr>
        <w:t xml:space="preserve"> not possible to recover from the limited number of experience</w:t>
      </w:r>
      <w:r w:rsidR="00020AD6">
        <w:rPr>
          <w:rFonts w:ascii="Calibri" w:hAnsi="Calibri"/>
          <w:color w:val="000000" w:themeColor="text1"/>
        </w:rPr>
        <w:t>s</w:t>
      </w:r>
      <w:r w:rsidRPr="00F314E0">
        <w:rPr>
          <w:rFonts w:ascii="Calibri" w:hAnsi="Calibri"/>
          <w:color w:val="000000" w:themeColor="text1"/>
        </w:rPr>
        <w:t xml:space="preserve"> stored in the replay buffer. With increasing the size of reply buffer to 5e4 it was seen that the agent </w:t>
      </w:r>
      <w:r w:rsidR="00F314E0" w:rsidRPr="00F314E0">
        <w:rPr>
          <w:rFonts w:ascii="Calibri" w:hAnsi="Calibri"/>
          <w:color w:val="000000" w:themeColor="text1"/>
        </w:rPr>
        <w:t>trains</w:t>
      </w:r>
      <w:r w:rsidRPr="00F314E0">
        <w:rPr>
          <w:rFonts w:ascii="Calibri" w:hAnsi="Calibri"/>
          <w:color w:val="000000" w:themeColor="text1"/>
        </w:rPr>
        <w:t xml:space="preserve"> </w:t>
      </w:r>
      <w:r w:rsidR="00020AD6" w:rsidRPr="00F314E0">
        <w:rPr>
          <w:rFonts w:ascii="Calibri" w:hAnsi="Calibri"/>
          <w:color w:val="000000" w:themeColor="text1"/>
        </w:rPr>
        <w:t>smoothly</w:t>
      </w:r>
      <w:r w:rsidRPr="00F314E0">
        <w:rPr>
          <w:rFonts w:ascii="Calibri" w:hAnsi="Calibri"/>
          <w:color w:val="000000" w:themeColor="text1"/>
        </w:rPr>
        <w:t xml:space="preserve"> within 150-200 episodes</w:t>
      </w:r>
      <w:r w:rsidR="00250D4F">
        <w:rPr>
          <w:rFonts w:ascii="Calibri" w:hAnsi="Calibri"/>
          <w:color w:val="000000" w:themeColor="text1"/>
        </w:rPr>
        <w:t xml:space="preserve"> every single time</w:t>
      </w:r>
      <w:r w:rsidRPr="00F314E0">
        <w:rPr>
          <w:rFonts w:ascii="Calibri" w:hAnsi="Calibri"/>
          <w:color w:val="000000" w:themeColor="text1"/>
        </w:rPr>
        <w:t xml:space="preserve">. </w:t>
      </w:r>
    </w:p>
    <w:p w14:paraId="7306A503" w14:textId="77777777" w:rsidR="006B29FC" w:rsidRPr="00F314E0" w:rsidRDefault="006B29FC" w:rsidP="008762E9">
      <w:pPr>
        <w:jc w:val="both"/>
        <w:rPr>
          <w:rFonts w:ascii="Calibri" w:eastAsia="Times New Roman" w:hAnsi="Calibri" w:cs="Times New Roman"/>
          <w:color w:val="000000" w:themeColor="text1"/>
          <w:lang w:eastAsia="en-GB"/>
        </w:rPr>
      </w:pPr>
    </w:p>
    <w:p w14:paraId="60F55E25" w14:textId="77777777" w:rsidR="006B29FC" w:rsidRPr="00F314E0" w:rsidRDefault="006B29FC" w:rsidP="008762E9">
      <w:pPr>
        <w:pStyle w:val="ListParagraph"/>
        <w:numPr>
          <w:ilvl w:val="0"/>
          <w:numId w:val="2"/>
        </w:numPr>
        <w:shd w:val="clear" w:color="auto" w:fill="FFFFFF"/>
        <w:spacing w:after="240"/>
        <w:jc w:val="both"/>
        <w:rPr>
          <w:rFonts w:ascii="Calibri" w:hAnsi="Calibri" w:cs="Times New Roman"/>
          <w:color w:val="000000" w:themeColor="text1"/>
          <w:lang w:eastAsia="en-GB"/>
        </w:rPr>
      </w:pPr>
      <w:r w:rsidRPr="00F314E0">
        <w:rPr>
          <w:rFonts w:ascii="Calibri" w:hAnsi="Calibri" w:cs="Times New Roman"/>
          <w:bCs/>
          <w:color w:val="000000" w:themeColor="text1"/>
          <w:lang w:eastAsia="en-GB"/>
        </w:rPr>
        <w:lastRenderedPageBreak/>
        <w:t>Architecture of Actor Network</w:t>
      </w:r>
    </w:p>
    <w:p w14:paraId="4029AD99" w14:textId="77777777" w:rsidR="006B29FC" w:rsidRPr="00F314E0" w:rsidRDefault="006B29FC"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input size = 33</w:t>
      </w:r>
    </w:p>
    <w:p w14:paraId="19F59F99" w14:textId="77777777" w:rsidR="006B29FC" w:rsidRPr="00F314E0" w:rsidRDefault="006B29FC"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output size = 4</w:t>
      </w:r>
    </w:p>
    <w:p w14:paraId="7EF88253" w14:textId="77777777" w:rsidR="006B29FC" w:rsidRPr="00F314E0" w:rsidRDefault="006B29FC"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2 hidden layers and one output layer</w:t>
      </w:r>
    </w:p>
    <w:p w14:paraId="1EACB0E0" w14:textId="77777777" w:rsidR="006B29FC" w:rsidRPr="00F314E0" w:rsidRDefault="006B29FC"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each hidden layer has 128 hidden units and is followed by a </w:t>
      </w:r>
      <w:proofErr w:type="spellStart"/>
      <w:r w:rsidRPr="00F314E0">
        <w:rPr>
          <w:rFonts w:ascii="Calibri" w:hAnsi="Calibri" w:cs="Courier New"/>
          <w:color w:val="000000" w:themeColor="text1"/>
          <w:lang w:eastAsia="en-GB"/>
        </w:rPr>
        <w:t>ReLU</w:t>
      </w:r>
      <w:proofErr w:type="spellEnd"/>
      <w:r w:rsidRPr="00F314E0">
        <w:rPr>
          <w:rFonts w:ascii="Calibri" w:eastAsia="Times New Roman" w:hAnsi="Calibri" w:cs="Times New Roman"/>
          <w:color w:val="000000" w:themeColor="text1"/>
          <w:lang w:eastAsia="en-GB"/>
        </w:rPr>
        <w:t> activation layer</w:t>
      </w:r>
    </w:p>
    <w:p w14:paraId="620A4BA1" w14:textId="77777777" w:rsidR="006B29FC" w:rsidRPr="00F314E0" w:rsidRDefault="006B29FC"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 xml:space="preserve">output layer is followed by a </w:t>
      </w:r>
      <w:proofErr w:type="spellStart"/>
      <w:r w:rsidRPr="00F314E0">
        <w:rPr>
          <w:rFonts w:ascii="Calibri" w:eastAsia="Times New Roman" w:hAnsi="Calibri" w:cs="Times New Roman"/>
          <w:color w:val="000000" w:themeColor="text1"/>
          <w:lang w:eastAsia="en-GB"/>
        </w:rPr>
        <w:t>tanh</w:t>
      </w:r>
      <w:proofErr w:type="spellEnd"/>
      <w:r w:rsidRPr="00F314E0">
        <w:rPr>
          <w:rFonts w:ascii="Calibri" w:eastAsia="Times New Roman" w:hAnsi="Calibri" w:cs="Times New Roman"/>
          <w:color w:val="000000" w:themeColor="text1"/>
          <w:lang w:eastAsia="en-GB"/>
        </w:rPr>
        <w:t xml:space="preserve"> activation layer</w:t>
      </w:r>
    </w:p>
    <w:p w14:paraId="4004398D" w14:textId="77777777" w:rsidR="006B29FC" w:rsidRPr="00F314E0" w:rsidRDefault="006B29FC" w:rsidP="008762E9">
      <w:pPr>
        <w:pStyle w:val="ListParagraph"/>
        <w:numPr>
          <w:ilvl w:val="0"/>
          <w:numId w:val="2"/>
        </w:numPr>
        <w:shd w:val="clear" w:color="auto" w:fill="FFFFFF"/>
        <w:spacing w:after="240"/>
        <w:jc w:val="both"/>
        <w:rPr>
          <w:rFonts w:ascii="Calibri" w:hAnsi="Calibri" w:cs="Times New Roman"/>
          <w:color w:val="000000" w:themeColor="text1"/>
          <w:lang w:eastAsia="en-GB"/>
        </w:rPr>
      </w:pPr>
      <w:r w:rsidRPr="00F314E0">
        <w:rPr>
          <w:rFonts w:ascii="Calibri" w:hAnsi="Calibri" w:cs="Times New Roman"/>
          <w:bCs/>
          <w:color w:val="000000" w:themeColor="text1"/>
          <w:lang w:eastAsia="en-GB"/>
        </w:rPr>
        <w:t>Architecture of Critic Network</w:t>
      </w:r>
    </w:p>
    <w:p w14:paraId="7D20BCCC" w14:textId="77777777" w:rsidR="006B29FC" w:rsidRPr="00F314E0" w:rsidRDefault="006B29FC"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input size = 4</w:t>
      </w:r>
    </w:p>
    <w:p w14:paraId="6BF7D17F" w14:textId="77777777" w:rsidR="006B29FC" w:rsidRPr="00F314E0" w:rsidRDefault="006B29FC"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output size = 1</w:t>
      </w:r>
    </w:p>
    <w:p w14:paraId="1D2CEADA" w14:textId="77777777" w:rsidR="006B29FC" w:rsidRPr="00F314E0" w:rsidRDefault="006B29FC"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2 hidden layers and one output layer</w:t>
      </w:r>
    </w:p>
    <w:p w14:paraId="5F3A6E75" w14:textId="77777777" w:rsidR="006B29FC" w:rsidRPr="00F314E0" w:rsidRDefault="006B29FC"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each hidden layer has 128 hidden units and is followed by a </w:t>
      </w:r>
      <w:proofErr w:type="spellStart"/>
      <w:r w:rsidRPr="00F314E0">
        <w:rPr>
          <w:rFonts w:ascii="Calibri" w:hAnsi="Calibri" w:cs="Courier New"/>
          <w:color w:val="000000" w:themeColor="text1"/>
          <w:lang w:eastAsia="en-GB"/>
        </w:rPr>
        <w:t>ReLU</w:t>
      </w:r>
      <w:proofErr w:type="spellEnd"/>
      <w:r w:rsidRPr="00F314E0">
        <w:rPr>
          <w:rFonts w:ascii="Calibri" w:eastAsia="Times New Roman" w:hAnsi="Calibri" w:cs="Times New Roman"/>
          <w:color w:val="000000" w:themeColor="text1"/>
          <w:lang w:eastAsia="en-GB"/>
        </w:rPr>
        <w:t> activation layer</w:t>
      </w:r>
    </w:p>
    <w:p w14:paraId="5FAC605C" w14:textId="77777777" w:rsidR="00901E79" w:rsidRPr="00F314E0" w:rsidRDefault="006B29FC"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output layer is followed by a linear activation unit</w:t>
      </w:r>
    </w:p>
    <w:p w14:paraId="72F98BCD" w14:textId="77777777" w:rsidR="00901E79" w:rsidRPr="00F314E0" w:rsidRDefault="00901E79" w:rsidP="008762E9">
      <w:pPr>
        <w:pStyle w:val="ListParagraph"/>
        <w:numPr>
          <w:ilvl w:val="0"/>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T</w:t>
      </w:r>
      <w:r w:rsidR="0027482D" w:rsidRPr="00F314E0">
        <w:rPr>
          <w:rFonts w:ascii="Calibri" w:eastAsia="Times New Roman" w:hAnsi="Calibri" w:cs="Times New Roman"/>
          <w:color w:val="000000" w:themeColor="text1"/>
          <w:lang w:eastAsia="en-GB"/>
        </w:rPr>
        <w:t xml:space="preserve">raining </w:t>
      </w:r>
      <w:proofErr w:type="spellStart"/>
      <w:r w:rsidR="0027482D" w:rsidRPr="00F314E0">
        <w:rPr>
          <w:rFonts w:ascii="Calibri" w:eastAsia="Times New Roman" w:hAnsi="Calibri" w:cs="Times New Roman"/>
          <w:color w:val="000000" w:themeColor="text1"/>
          <w:lang w:eastAsia="en-GB"/>
        </w:rPr>
        <w:t>hyperparameters</w:t>
      </w:r>
      <w:proofErr w:type="spellEnd"/>
      <w:r w:rsidR="0027482D" w:rsidRPr="00F314E0">
        <w:rPr>
          <w:rFonts w:ascii="Calibri" w:eastAsia="Times New Roman" w:hAnsi="Calibri" w:cs="Times New Roman"/>
          <w:color w:val="000000" w:themeColor="text1"/>
          <w:lang w:eastAsia="en-GB"/>
        </w:rPr>
        <w:t xml:space="preserve"> </w:t>
      </w:r>
    </w:p>
    <w:p w14:paraId="6A752444" w14:textId="176C98FD" w:rsidR="00901E79" w:rsidRPr="00F314E0" w:rsidRDefault="00961465"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Pr>
          <w:rFonts w:ascii="Calibri" w:eastAsia="Times New Roman" w:hAnsi="Calibri" w:cs="Times New Roman"/>
          <w:color w:val="000000" w:themeColor="text1"/>
          <w:lang w:eastAsia="en-GB"/>
        </w:rPr>
        <w:t xml:space="preserve">Replay </w:t>
      </w:r>
      <w:r w:rsidR="0027482D" w:rsidRPr="00F314E0">
        <w:rPr>
          <w:rFonts w:ascii="Calibri" w:eastAsia="Times New Roman" w:hAnsi="Calibri" w:cs="Times New Roman"/>
          <w:color w:val="000000" w:themeColor="text1"/>
          <w:lang w:eastAsia="en-GB"/>
        </w:rPr>
        <w:t xml:space="preserve">Buffer </w:t>
      </w:r>
      <w:proofErr w:type="gramStart"/>
      <w:r w:rsidR="0027482D" w:rsidRPr="00F314E0">
        <w:rPr>
          <w:rFonts w:ascii="Calibri" w:eastAsia="Times New Roman" w:hAnsi="Calibri" w:cs="Times New Roman"/>
          <w:color w:val="000000" w:themeColor="text1"/>
          <w:lang w:eastAsia="en-GB"/>
        </w:rPr>
        <w:t>size :</w:t>
      </w:r>
      <w:proofErr w:type="gramEnd"/>
      <w:r w:rsidR="0027482D" w:rsidRPr="00F314E0">
        <w:rPr>
          <w:rFonts w:ascii="Calibri" w:eastAsia="Times New Roman" w:hAnsi="Calibri" w:cs="Times New Roman"/>
          <w:color w:val="000000" w:themeColor="text1"/>
          <w:lang w:eastAsia="en-GB"/>
        </w:rPr>
        <w:t xml:space="preserve"> </w:t>
      </w:r>
      <w:r w:rsidR="00901E79" w:rsidRPr="00F314E0">
        <w:rPr>
          <w:rFonts w:ascii="Calibri" w:eastAsia="Times New Roman" w:hAnsi="Calibri" w:cs="Times New Roman"/>
          <w:color w:val="000000" w:themeColor="text1"/>
          <w:lang w:eastAsia="en-GB"/>
        </w:rPr>
        <w:t xml:space="preserve">500,000 </w:t>
      </w:r>
    </w:p>
    <w:p w14:paraId="2AFD3B04" w14:textId="77777777" w:rsidR="00901E79" w:rsidRPr="00F314E0" w:rsidRDefault="00901E79"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 xml:space="preserve">Batch </w:t>
      </w:r>
      <w:proofErr w:type="gramStart"/>
      <w:r w:rsidRPr="00F314E0">
        <w:rPr>
          <w:rFonts w:ascii="Calibri" w:eastAsia="Times New Roman" w:hAnsi="Calibri" w:cs="Times New Roman"/>
          <w:color w:val="000000" w:themeColor="text1"/>
          <w:lang w:eastAsia="en-GB"/>
        </w:rPr>
        <w:t>size :</w:t>
      </w:r>
      <w:proofErr w:type="gramEnd"/>
      <w:r w:rsidRPr="00F314E0">
        <w:rPr>
          <w:rFonts w:ascii="Calibri" w:eastAsia="Times New Roman" w:hAnsi="Calibri" w:cs="Times New Roman"/>
          <w:color w:val="000000" w:themeColor="text1"/>
          <w:lang w:eastAsia="en-GB"/>
        </w:rPr>
        <w:t xml:space="preserve"> 128 </w:t>
      </w:r>
    </w:p>
    <w:p w14:paraId="4FCDDB06" w14:textId="77777777" w:rsidR="00901E79" w:rsidRPr="00F314E0" w:rsidRDefault="00901E79"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proofErr w:type="gramStart"/>
      <w:r w:rsidRPr="00F314E0">
        <w:rPr>
          <w:rFonts w:ascii="Calibri" w:eastAsia="Times New Roman" w:hAnsi="Calibri" w:cs="Times New Roman"/>
          <w:color w:val="000000" w:themeColor="text1"/>
          <w:lang w:eastAsia="en-GB"/>
        </w:rPr>
        <w:t>γ :</w:t>
      </w:r>
      <w:proofErr w:type="gramEnd"/>
      <w:r w:rsidRPr="00F314E0">
        <w:rPr>
          <w:rFonts w:ascii="Calibri" w:eastAsia="Times New Roman" w:hAnsi="Calibri" w:cs="Times New Roman"/>
          <w:color w:val="000000" w:themeColor="text1"/>
          <w:lang w:eastAsia="en-GB"/>
        </w:rPr>
        <w:t xml:space="preserve"> 0.99 </w:t>
      </w:r>
    </w:p>
    <w:p w14:paraId="27585577" w14:textId="77777777" w:rsidR="00901E79" w:rsidRPr="00F314E0" w:rsidRDefault="00901E79"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proofErr w:type="gramStart"/>
      <w:r w:rsidRPr="00F314E0">
        <w:rPr>
          <w:rFonts w:ascii="Calibri" w:eastAsia="Times New Roman" w:hAnsi="Calibri" w:cs="Times New Roman"/>
          <w:color w:val="000000" w:themeColor="text1"/>
          <w:lang w:eastAsia="en-GB"/>
        </w:rPr>
        <w:t>τ :</w:t>
      </w:r>
      <w:proofErr w:type="gramEnd"/>
      <w:r w:rsidRPr="00F314E0">
        <w:rPr>
          <w:rFonts w:ascii="Calibri" w:eastAsia="Times New Roman" w:hAnsi="Calibri" w:cs="Times New Roman"/>
          <w:color w:val="000000" w:themeColor="text1"/>
          <w:lang w:eastAsia="en-GB"/>
        </w:rPr>
        <w:t xml:space="preserve"> 0.001</w:t>
      </w:r>
    </w:p>
    <w:p w14:paraId="02D3795F" w14:textId="77777777" w:rsidR="00901E79" w:rsidRPr="00F314E0" w:rsidRDefault="00901E79"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 xml:space="preserve">learning rate </w:t>
      </w:r>
      <w:proofErr w:type="gramStart"/>
      <w:r w:rsidRPr="00F314E0">
        <w:rPr>
          <w:rFonts w:ascii="Calibri" w:eastAsia="Times New Roman" w:hAnsi="Calibri" w:cs="Times New Roman"/>
          <w:color w:val="000000" w:themeColor="text1"/>
          <w:lang w:eastAsia="en-GB"/>
        </w:rPr>
        <w:t>actor :</w:t>
      </w:r>
      <w:proofErr w:type="gramEnd"/>
      <w:r w:rsidRPr="00F314E0">
        <w:rPr>
          <w:rFonts w:ascii="Calibri" w:eastAsia="Times New Roman" w:hAnsi="Calibri" w:cs="Times New Roman"/>
          <w:color w:val="000000" w:themeColor="text1"/>
          <w:lang w:eastAsia="en-GB"/>
        </w:rPr>
        <w:t xml:space="preserve"> 0.001 </w:t>
      </w:r>
    </w:p>
    <w:p w14:paraId="05E3DB67" w14:textId="77777777" w:rsidR="008A025A" w:rsidRPr="00F314E0" w:rsidRDefault="008A025A"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 xml:space="preserve">learning rate </w:t>
      </w:r>
      <w:proofErr w:type="gramStart"/>
      <w:r w:rsidRPr="00F314E0">
        <w:rPr>
          <w:rFonts w:ascii="Calibri" w:eastAsia="Times New Roman" w:hAnsi="Calibri" w:cs="Times New Roman"/>
          <w:color w:val="000000" w:themeColor="text1"/>
          <w:lang w:eastAsia="en-GB"/>
        </w:rPr>
        <w:t>critic :</w:t>
      </w:r>
      <w:proofErr w:type="gramEnd"/>
      <w:r w:rsidRPr="00F314E0">
        <w:rPr>
          <w:rFonts w:ascii="Calibri" w:eastAsia="Times New Roman" w:hAnsi="Calibri" w:cs="Times New Roman"/>
          <w:color w:val="000000" w:themeColor="text1"/>
          <w:lang w:eastAsia="en-GB"/>
        </w:rPr>
        <w:t xml:space="preserve"> 0.001 </w:t>
      </w:r>
    </w:p>
    <w:p w14:paraId="1164A024" w14:textId="77777777" w:rsidR="008A025A" w:rsidRPr="00F314E0" w:rsidRDefault="0027482D"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 xml:space="preserve">weight </w:t>
      </w:r>
      <w:proofErr w:type="gramStart"/>
      <w:r w:rsidRPr="00F314E0">
        <w:rPr>
          <w:rFonts w:ascii="Calibri" w:eastAsia="Times New Roman" w:hAnsi="Calibri" w:cs="Times New Roman"/>
          <w:color w:val="000000" w:themeColor="text1"/>
          <w:lang w:eastAsia="en-GB"/>
        </w:rPr>
        <w:t>decay :</w:t>
      </w:r>
      <w:proofErr w:type="gramEnd"/>
      <w:r w:rsidRPr="00F314E0">
        <w:rPr>
          <w:rFonts w:ascii="Calibri" w:eastAsia="Times New Roman" w:hAnsi="Calibri" w:cs="Times New Roman"/>
          <w:color w:val="000000" w:themeColor="text1"/>
          <w:lang w:eastAsia="en-GB"/>
        </w:rPr>
        <w:t xml:space="preserve"> 0</w:t>
      </w:r>
    </w:p>
    <w:p w14:paraId="5C604581" w14:textId="77777777" w:rsidR="0027482D" w:rsidRPr="00F314E0" w:rsidRDefault="008A025A" w:rsidP="008762E9">
      <w:pPr>
        <w:pStyle w:val="ListParagraph"/>
        <w:numPr>
          <w:ilvl w:val="1"/>
          <w:numId w:val="2"/>
        </w:numPr>
        <w:shd w:val="clear" w:color="auto" w:fill="FFFFFF"/>
        <w:spacing w:after="240"/>
        <w:jc w:val="both"/>
        <w:rPr>
          <w:rFonts w:ascii="Calibri" w:hAnsi="Calibri" w:cs="Times New Roman"/>
          <w:color w:val="000000" w:themeColor="text1"/>
          <w:lang w:eastAsia="en-GB"/>
        </w:rPr>
      </w:pPr>
      <w:r w:rsidRPr="00F314E0">
        <w:rPr>
          <w:rFonts w:ascii="Calibri" w:hAnsi="Calibri" w:cs="Times New Roman"/>
          <w:color w:val="000000" w:themeColor="text1"/>
          <w:lang w:eastAsia="en-GB"/>
        </w:rPr>
        <w:t xml:space="preserve">learning performed per each environment </w:t>
      </w:r>
      <w:proofErr w:type="gramStart"/>
      <w:r w:rsidRPr="00F314E0">
        <w:rPr>
          <w:rFonts w:ascii="Calibri" w:hAnsi="Calibri" w:cs="Times New Roman"/>
          <w:color w:val="000000" w:themeColor="text1"/>
          <w:lang w:eastAsia="en-GB"/>
        </w:rPr>
        <w:t>step :</w:t>
      </w:r>
      <w:proofErr w:type="gramEnd"/>
      <w:r w:rsidRPr="00F314E0">
        <w:rPr>
          <w:rFonts w:ascii="Calibri" w:hAnsi="Calibri" w:cs="Times New Roman"/>
          <w:color w:val="000000" w:themeColor="text1"/>
          <w:lang w:eastAsia="en-GB"/>
        </w:rPr>
        <w:t xml:space="preserve"> 1</w:t>
      </w:r>
    </w:p>
    <w:p w14:paraId="74575EE8" w14:textId="77777777" w:rsidR="00F314E0" w:rsidRPr="00F314E0" w:rsidRDefault="00F314E0" w:rsidP="008762E9">
      <w:pPr>
        <w:pStyle w:val="Heading3"/>
        <w:shd w:val="clear" w:color="auto" w:fill="FFFFFF"/>
        <w:spacing w:before="360" w:after="240"/>
        <w:jc w:val="both"/>
        <w:rPr>
          <w:rFonts w:ascii="Calibri" w:eastAsia="Times New Roman" w:hAnsi="Calibri"/>
          <w:b/>
          <w:color w:val="000000" w:themeColor="text1"/>
          <w:sz w:val="32"/>
          <w:szCs w:val="32"/>
          <w:lang w:eastAsia="en-GB"/>
        </w:rPr>
      </w:pPr>
      <w:r w:rsidRPr="00F314E0">
        <w:rPr>
          <w:rFonts w:ascii="Calibri" w:eastAsia="Times New Roman" w:hAnsi="Calibri"/>
          <w:b/>
          <w:color w:val="000000" w:themeColor="text1"/>
          <w:sz w:val="32"/>
          <w:szCs w:val="32"/>
        </w:rPr>
        <w:t>Plot of rewards</w:t>
      </w:r>
    </w:p>
    <w:p w14:paraId="56E0E829" w14:textId="179CEBEF" w:rsidR="0027482D" w:rsidRPr="0027482D" w:rsidRDefault="00777149" w:rsidP="008762E9">
      <w:pPr>
        <w:shd w:val="clear" w:color="auto" w:fill="FFFFFF"/>
        <w:spacing w:after="240"/>
        <w:jc w:val="both"/>
        <w:rPr>
          <w:rFonts w:ascii="Calibri" w:hAnsi="Calibri" w:cs="Times New Roman"/>
          <w:color w:val="000000" w:themeColor="text1"/>
          <w:lang w:eastAsia="en-GB"/>
        </w:rPr>
      </w:pPr>
      <w:r>
        <w:rPr>
          <w:rFonts w:ascii="Calibri" w:hAnsi="Calibri" w:cs="Times New Roman"/>
          <w:noProof/>
          <w:color w:val="000000" w:themeColor="text1"/>
          <w:lang w:eastAsia="en-GB"/>
        </w:rPr>
        <w:drawing>
          <wp:inline distT="0" distB="0" distL="0" distR="0" wp14:anchorId="30DD4977" wp14:editId="78C0CD9D">
            <wp:extent cx="5752465" cy="3646805"/>
            <wp:effectExtent l="0" t="0" r="0" b="10795"/>
            <wp:docPr id="7" name="Picture 7" descr="../../../../Desktop/Screenshot%202020-06-14%20at%2003.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20-06-14%20at%2003.00.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2465" cy="3646805"/>
                    </a:xfrm>
                    <a:prstGeom prst="rect">
                      <a:avLst/>
                    </a:prstGeom>
                    <a:noFill/>
                    <a:ln>
                      <a:noFill/>
                    </a:ln>
                  </pic:spPr>
                </pic:pic>
              </a:graphicData>
            </a:graphic>
          </wp:inline>
        </w:drawing>
      </w:r>
    </w:p>
    <w:p w14:paraId="0D374CBB" w14:textId="77777777" w:rsidR="00F314E0" w:rsidRPr="00F314E0" w:rsidRDefault="00F314E0" w:rsidP="008762E9">
      <w:pPr>
        <w:pStyle w:val="Heading3"/>
        <w:shd w:val="clear" w:color="auto" w:fill="FFFFFF"/>
        <w:spacing w:before="360" w:after="240"/>
        <w:jc w:val="both"/>
        <w:rPr>
          <w:rFonts w:ascii="Calibri" w:eastAsia="Times New Roman" w:hAnsi="Calibri"/>
          <w:b/>
          <w:color w:val="000000" w:themeColor="text1"/>
          <w:sz w:val="32"/>
          <w:szCs w:val="32"/>
          <w:lang w:eastAsia="en-GB"/>
        </w:rPr>
      </w:pPr>
      <w:r w:rsidRPr="00F314E0">
        <w:rPr>
          <w:rFonts w:ascii="Calibri" w:eastAsia="Times New Roman" w:hAnsi="Calibri"/>
          <w:b/>
          <w:color w:val="000000" w:themeColor="text1"/>
          <w:sz w:val="32"/>
          <w:szCs w:val="32"/>
        </w:rPr>
        <w:t>Ideas for future Work</w:t>
      </w:r>
    </w:p>
    <w:p w14:paraId="1D8761A0" w14:textId="77777777" w:rsidR="00F314E0" w:rsidRPr="00F314E0" w:rsidRDefault="00F314E0" w:rsidP="008762E9">
      <w:pPr>
        <w:numPr>
          <w:ilvl w:val="0"/>
          <w:numId w:val="8"/>
        </w:numPr>
        <w:shd w:val="clear" w:color="auto" w:fill="FFFFFF"/>
        <w:spacing w:before="100" w:beforeAutospacing="1" w:after="100" w:afterAutospacing="1"/>
        <w:jc w:val="both"/>
        <w:rPr>
          <w:rFonts w:ascii="Calibri" w:eastAsia="Times New Roman" w:hAnsi="Calibri"/>
          <w:color w:val="000000" w:themeColor="text1"/>
          <w:lang w:eastAsia="en-GB"/>
        </w:rPr>
      </w:pPr>
      <w:r>
        <w:rPr>
          <w:rStyle w:val="Emphasis"/>
          <w:rFonts w:ascii="Calibri" w:eastAsia="Times New Roman" w:hAnsi="Calibri"/>
          <w:bCs/>
          <w:i w:val="0"/>
          <w:color w:val="000000" w:themeColor="text1"/>
        </w:rPr>
        <w:t>P</w:t>
      </w:r>
      <w:r w:rsidRPr="00F314E0">
        <w:rPr>
          <w:rStyle w:val="Emphasis"/>
          <w:rFonts w:ascii="Calibri" w:eastAsia="Times New Roman" w:hAnsi="Calibri"/>
          <w:bCs/>
          <w:i w:val="0"/>
          <w:color w:val="000000" w:themeColor="text1"/>
        </w:rPr>
        <w:t>rioritized</w:t>
      </w:r>
      <w:r w:rsidRPr="00F314E0">
        <w:rPr>
          <w:rStyle w:val="Strong"/>
          <w:rFonts w:ascii="Calibri" w:eastAsia="Times New Roman" w:hAnsi="Calibri"/>
          <w:b w:val="0"/>
          <w:color w:val="000000" w:themeColor="text1"/>
        </w:rPr>
        <w:t> experience replay</w:t>
      </w:r>
      <w:r w:rsidRPr="00F314E0">
        <w:rPr>
          <w:rFonts w:ascii="Calibri" w:eastAsia="Times New Roman" w:hAnsi="Calibri"/>
          <w:color w:val="000000" w:themeColor="text1"/>
        </w:rPr>
        <w:t xml:space="preserve">: </w:t>
      </w:r>
      <w:r>
        <w:rPr>
          <w:rFonts w:ascii="Calibri" w:eastAsia="Times New Roman" w:hAnsi="Calibri"/>
          <w:color w:val="000000" w:themeColor="text1"/>
        </w:rPr>
        <w:t>P</w:t>
      </w:r>
      <w:r w:rsidRPr="00F314E0">
        <w:rPr>
          <w:rFonts w:ascii="Calibri" w:eastAsia="Times New Roman" w:hAnsi="Calibri"/>
          <w:color w:val="000000" w:themeColor="text1"/>
        </w:rPr>
        <w:t xml:space="preserve">rioritized </w:t>
      </w:r>
      <w:r w:rsidRPr="00F314E0">
        <w:rPr>
          <w:rStyle w:val="Strong"/>
          <w:rFonts w:ascii="Calibri" w:eastAsia="Times New Roman" w:hAnsi="Calibri"/>
          <w:b w:val="0"/>
          <w:color w:val="000000" w:themeColor="text1"/>
        </w:rPr>
        <w:t xml:space="preserve">experience </w:t>
      </w:r>
      <w:r w:rsidRPr="00F314E0">
        <w:rPr>
          <w:rFonts w:ascii="Calibri" w:eastAsia="Times New Roman" w:hAnsi="Calibri"/>
          <w:color w:val="000000" w:themeColor="text1"/>
        </w:rPr>
        <w:t>replay selects experiences based on a priority value. This can improve learning by increasing the probability that rare and important experience vectors are sampled.</w:t>
      </w:r>
    </w:p>
    <w:p w14:paraId="6DB8F9BC" w14:textId="77777777" w:rsidR="00F314E0" w:rsidRPr="00F314E0" w:rsidRDefault="00F314E0" w:rsidP="008762E9">
      <w:pPr>
        <w:pStyle w:val="ListParagraph"/>
        <w:numPr>
          <w:ilvl w:val="0"/>
          <w:numId w:val="8"/>
        </w:numPr>
        <w:jc w:val="both"/>
        <w:rPr>
          <w:rFonts w:ascii="Calibri" w:eastAsia="Times New Roman" w:hAnsi="Calibri" w:cs="Times New Roman"/>
          <w:color w:val="000000" w:themeColor="text1"/>
          <w:lang w:eastAsia="en-GB"/>
        </w:rPr>
      </w:pPr>
      <w:r w:rsidRPr="00F314E0">
        <w:rPr>
          <w:rFonts w:ascii="Calibri" w:eastAsia="Times New Roman" w:hAnsi="Calibri" w:cs="Times New Roman"/>
          <w:bCs/>
          <w:color w:val="000000" w:themeColor="text1"/>
          <w:shd w:val="clear" w:color="auto" w:fill="FFFFFF"/>
          <w:lang w:eastAsia="en-GB"/>
        </w:rPr>
        <w:t xml:space="preserve">Other algorithms: Solving the same environment with other algorithms like </w:t>
      </w:r>
      <w:r w:rsidRPr="00F314E0">
        <w:rPr>
          <w:rFonts w:ascii="Calibri" w:eastAsia="Times New Roman" w:hAnsi="Calibri" w:cs="Times New Roman"/>
          <w:color w:val="000000" w:themeColor="text1"/>
          <w:lang w:eastAsia="en-GB"/>
        </w:rPr>
        <w:t>PPO, A3C or D4PG.</w:t>
      </w:r>
    </w:p>
    <w:p w14:paraId="6C518D7E" w14:textId="77777777" w:rsidR="00F314E0" w:rsidRPr="00F314E0" w:rsidRDefault="00F314E0" w:rsidP="008762E9">
      <w:pPr>
        <w:pStyle w:val="Heading5"/>
        <w:shd w:val="clear" w:color="auto" w:fill="FFFFFF"/>
        <w:spacing w:before="360" w:after="240"/>
        <w:jc w:val="both"/>
        <w:rPr>
          <w:rFonts w:ascii="Calibri" w:eastAsia="Times New Roman" w:hAnsi="Calibri"/>
          <w:color w:val="000000" w:themeColor="text1"/>
          <w:sz w:val="21"/>
          <w:szCs w:val="21"/>
        </w:rPr>
      </w:pPr>
      <w:r w:rsidRPr="00F314E0">
        <w:rPr>
          <w:rFonts w:ascii="Calibri" w:eastAsia="Times New Roman" w:hAnsi="Calibri"/>
          <w:color w:val="000000" w:themeColor="text1"/>
          <w:sz w:val="21"/>
          <w:szCs w:val="21"/>
        </w:rPr>
        <w:t> </w:t>
      </w:r>
    </w:p>
    <w:p w14:paraId="0FADFFB5" w14:textId="77777777" w:rsidR="008F2242" w:rsidRPr="00F314E0" w:rsidRDefault="00EB6C7A" w:rsidP="008762E9">
      <w:pPr>
        <w:jc w:val="both"/>
        <w:rPr>
          <w:rFonts w:ascii="Calibri" w:hAnsi="Calibri"/>
          <w:color w:val="000000" w:themeColor="text1"/>
        </w:rPr>
      </w:pPr>
    </w:p>
    <w:sectPr w:rsidR="008F2242" w:rsidRPr="00F314E0" w:rsidSect="001411B8">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10FFB"/>
    <w:multiLevelType w:val="multilevel"/>
    <w:tmpl w:val="684A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ACF2C84"/>
    <w:multiLevelType w:val="multilevel"/>
    <w:tmpl w:val="13A27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08A7E7C"/>
    <w:multiLevelType w:val="hybridMultilevel"/>
    <w:tmpl w:val="04AA666E"/>
    <w:lvl w:ilvl="0" w:tplc="CA3E59AE">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1356A71"/>
    <w:multiLevelType w:val="multilevel"/>
    <w:tmpl w:val="5BA2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764405F"/>
    <w:multiLevelType w:val="multilevel"/>
    <w:tmpl w:val="5A5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615A07"/>
    <w:multiLevelType w:val="multilevel"/>
    <w:tmpl w:val="F544D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6161F77"/>
    <w:multiLevelType w:val="multilevel"/>
    <w:tmpl w:val="7ACAF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FD76D1F"/>
    <w:multiLevelType w:val="multilevel"/>
    <w:tmpl w:val="1D62A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3"/>
  </w:num>
  <w:num w:numId="4">
    <w:abstractNumId w:val="4"/>
  </w:num>
  <w:num w:numId="5">
    <w:abstractNumId w:val="7"/>
  </w:num>
  <w:num w:numId="6">
    <w:abstractNumId w:val="1"/>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82D"/>
    <w:rsid w:val="00020AD6"/>
    <w:rsid w:val="001411B8"/>
    <w:rsid w:val="00202731"/>
    <w:rsid w:val="00250D4F"/>
    <w:rsid w:val="0027482D"/>
    <w:rsid w:val="00526896"/>
    <w:rsid w:val="005D0A4D"/>
    <w:rsid w:val="006B29FC"/>
    <w:rsid w:val="00777149"/>
    <w:rsid w:val="008762E9"/>
    <w:rsid w:val="008A025A"/>
    <w:rsid w:val="00901E79"/>
    <w:rsid w:val="00961465"/>
    <w:rsid w:val="00A550FA"/>
    <w:rsid w:val="00D96B79"/>
    <w:rsid w:val="00DB557B"/>
    <w:rsid w:val="00EB6C7A"/>
    <w:rsid w:val="00F314E0"/>
    <w:rsid w:val="00F33792"/>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F95D2E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27482D"/>
    <w:pPr>
      <w:spacing w:before="100" w:beforeAutospacing="1" w:after="100" w:afterAutospacing="1"/>
      <w:outlineLvl w:val="1"/>
    </w:pPr>
    <w:rPr>
      <w:rFonts w:ascii="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A550FA"/>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F314E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7482D"/>
    <w:rPr>
      <w:rFonts w:ascii="Times New Roman" w:hAnsi="Times New Roman" w:cs="Times New Roman"/>
      <w:b/>
      <w:bCs/>
      <w:sz w:val="36"/>
      <w:szCs w:val="36"/>
      <w:lang w:eastAsia="en-GB"/>
    </w:rPr>
  </w:style>
  <w:style w:type="paragraph" w:styleId="NormalWeb">
    <w:name w:val="Normal (Web)"/>
    <w:basedOn w:val="Normal"/>
    <w:uiPriority w:val="99"/>
    <w:unhideWhenUsed/>
    <w:rsid w:val="0027482D"/>
    <w:pPr>
      <w:spacing w:before="100" w:beforeAutospacing="1" w:after="100" w:afterAutospacing="1"/>
    </w:pPr>
    <w:rPr>
      <w:rFonts w:ascii="Times New Roman" w:hAnsi="Times New Roman" w:cs="Times New Roman"/>
      <w:lang w:eastAsia="en-GB"/>
    </w:rPr>
  </w:style>
  <w:style w:type="character" w:styleId="Hyperlink">
    <w:name w:val="Hyperlink"/>
    <w:basedOn w:val="DefaultParagraphFont"/>
    <w:uiPriority w:val="99"/>
    <w:semiHidden/>
    <w:unhideWhenUsed/>
    <w:rsid w:val="0027482D"/>
    <w:rPr>
      <w:color w:val="0000FF"/>
      <w:u w:val="single"/>
    </w:rPr>
  </w:style>
  <w:style w:type="character" w:styleId="HTMLCode">
    <w:name w:val="HTML Code"/>
    <w:basedOn w:val="DefaultParagraphFont"/>
    <w:uiPriority w:val="99"/>
    <w:semiHidden/>
    <w:unhideWhenUsed/>
    <w:rsid w:val="0027482D"/>
    <w:rPr>
      <w:rFonts w:ascii="Courier New" w:eastAsiaTheme="minorHAnsi" w:hAnsi="Courier New" w:cs="Courier New"/>
      <w:sz w:val="20"/>
      <w:szCs w:val="20"/>
    </w:rPr>
  </w:style>
  <w:style w:type="character" w:styleId="Emphasis">
    <w:name w:val="Emphasis"/>
    <w:basedOn w:val="DefaultParagraphFont"/>
    <w:uiPriority w:val="20"/>
    <w:qFormat/>
    <w:rsid w:val="0027482D"/>
    <w:rPr>
      <w:i/>
      <w:iCs/>
    </w:rPr>
  </w:style>
  <w:style w:type="character" w:styleId="Strong">
    <w:name w:val="Strong"/>
    <w:basedOn w:val="DefaultParagraphFont"/>
    <w:uiPriority w:val="22"/>
    <w:qFormat/>
    <w:rsid w:val="0027482D"/>
    <w:rPr>
      <w:b/>
      <w:bCs/>
    </w:rPr>
  </w:style>
  <w:style w:type="paragraph" w:styleId="HTMLPreformatted">
    <w:name w:val="HTML Preformatted"/>
    <w:basedOn w:val="Normal"/>
    <w:link w:val="HTMLPreformattedChar"/>
    <w:uiPriority w:val="99"/>
    <w:semiHidden/>
    <w:unhideWhenUsed/>
    <w:rsid w:val="00274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7482D"/>
    <w:rPr>
      <w:rFonts w:ascii="Courier New" w:hAnsi="Courier New" w:cs="Courier New"/>
      <w:sz w:val="20"/>
      <w:szCs w:val="20"/>
      <w:lang w:eastAsia="en-GB"/>
    </w:rPr>
  </w:style>
  <w:style w:type="character" w:customStyle="1" w:styleId="Heading3Char">
    <w:name w:val="Heading 3 Char"/>
    <w:basedOn w:val="DefaultParagraphFont"/>
    <w:link w:val="Heading3"/>
    <w:uiPriority w:val="9"/>
    <w:rsid w:val="00A550F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B29FC"/>
    <w:pPr>
      <w:ind w:left="720"/>
      <w:contextualSpacing/>
    </w:pPr>
  </w:style>
  <w:style w:type="character" w:customStyle="1" w:styleId="Heading5Char">
    <w:name w:val="Heading 5 Char"/>
    <w:basedOn w:val="DefaultParagraphFont"/>
    <w:link w:val="Heading5"/>
    <w:uiPriority w:val="9"/>
    <w:semiHidden/>
    <w:rsid w:val="00F314E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51488">
      <w:bodyDiv w:val="1"/>
      <w:marLeft w:val="0"/>
      <w:marRight w:val="0"/>
      <w:marTop w:val="0"/>
      <w:marBottom w:val="0"/>
      <w:divBdr>
        <w:top w:val="none" w:sz="0" w:space="0" w:color="auto"/>
        <w:left w:val="none" w:sz="0" w:space="0" w:color="auto"/>
        <w:bottom w:val="none" w:sz="0" w:space="0" w:color="auto"/>
        <w:right w:val="none" w:sz="0" w:space="0" w:color="auto"/>
      </w:divBdr>
    </w:div>
    <w:div w:id="64107900">
      <w:bodyDiv w:val="1"/>
      <w:marLeft w:val="0"/>
      <w:marRight w:val="0"/>
      <w:marTop w:val="0"/>
      <w:marBottom w:val="0"/>
      <w:divBdr>
        <w:top w:val="none" w:sz="0" w:space="0" w:color="auto"/>
        <w:left w:val="none" w:sz="0" w:space="0" w:color="auto"/>
        <w:bottom w:val="none" w:sz="0" w:space="0" w:color="auto"/>
        <w:right w:val="none" w:sz="0" w:space="0" w:color="auto"/>
      </w:divBdr>
    </w:div>
    <w:div w:id="529151260">
      <w:bodyDiv w:val="1"/>
      <w:marLeft w:val="0"/>
      <w:marRight w:val="0"/>
      <w:marTop w:val="0"/>
      <w:marBottom w:val="0"/>
      <w:divBdr>
        <w:top w:val="none" w:sz="0" w:space="0" w:color="auto"/>
        <w:left w:val="none" w:sz="0" w:space="0" w:color="auto"/>
        <w:bottom w:val="none" w:sz="0" w:space="0" w:color="auto"/>
        <w:right w:val="none" w:sz="0" w:space="0" w:color="auto"/>
      </w:divBdr>
    </w:div>
    <w:div w:id="590091426">
      <w:bodyDiv w:val="1"/>
      <w:marLeft w:val="0"/>
      <w:marRight w:val="0"/>
      <w:marTop w:val="0"/>
      <w:marBottom w:val="0"/>
      <w:divBdr>
        <w:top w:val="none" w:sz="0" w:space="0" w:color="auto"/>
        <w:left w:val="none" w:sz="0" w:space="0" w:color="auto"/>
        <w:bottom w:val="none" w:sz="0" w:space="0" w:color="auto"/>
        <w:right w:val="none" w:sz="0" w:space="0" w:color="auto"/>
      </w:divBdr>
    </w:div>
    <w:div w:id="737871575">
      <w:bodyDiv w:val="1"/>
      <w:marLeft w:val="0"/>
      <w:marRight w:val="0"/>
      <w:marTop w:val="0"/>
      <w:marBottom w:val="0"/>
      <w:divBdr>
        <w:top w:val="none" w:sz="0" w:space="0" w:color="auto"/>
        <w:left w:val="none" w:sz="0" w:space="0" w:color="auto"/>
        <w:bottom w:val="none" w:sz="0" w:space="0" w:color="auto"/>
        <w:right w:val="none" w:sz="0" w:space="0" w:color="auto"/>
      </w:divBdr>
    </w:div>
    <w:div w:id="827677127">
      <w:bodyDiv w:val="1"/>
      <w:marLeft w:val="0"/>
      <w:marRight w:val="0"/>
      <w:marTop w:val="0"/>
      <w:marBottom w:val="0"/>
      <w:divBdr>
        <w:top w:val="none" w:sz="0" w:space="0" w:color="auto"/>
        <w:left w:val="none" w:sz="0" w:space="0" w:color="auto"/>
        <w:bottom w:val="none" w:sz="0" w:space="0" w:color="auto"/>
        <w:right w:val="none" w:sz="0" w:space="0" w:color="auto"/>
      </w:divBdr>
    </w:div>
    <w:div w:id="868106431">
      <w:bodyDiv w:val="1"/>
      <w:marLeft w:val="0"/>
      <w:marRight w:val="0"/>
      <w:marTop w:val="0"/>
      <w:marBottom w:val="0"/>
      <w:divBdr>
        <w:top w:val="none" w:sz="0" w:space="0" w:color="auto"/>
        <w:left w:val="none" w:sz="0" w:space="0" w:color="auto"/>
        <w:bottom w:val="none" w:sz="0" w:space="0" w:color="auto"/>
        <w:right w:val="none" w:sz="0" w:space="0" w:color="auto"/>
      </w:divBdr>
    </w:div>
    <w:div w:id="1153063943">
      <w:bodyDiv w:val="1"/>
      <w:marLeft w:val="0"/>
      <w:marRight w:val="0"/>
      <w:marTop w:val="0"/>
      <w:marBottom w:val="0"/>
      <w:divBdr>
        <w:top w:val="none" w:sz="0" w:space="0" w:color="auto"/>
        <w:left w:val="none" w:sz="0" w:space="0" w:color="auto"/>
        <w:bottom w:val="none" w:sz="0" w:space="0" w:color="auto"/>
        <w:right w:val="none" w:sz="0" w:space="0" w:color="auto"/>
      </w:divBdr>
    </w:div>
    <w:div w:id="1392655613">
      <w:bodyDiv w:val="1"/>
      <w:marLeft w:val="0"/>
      <w:marRight w:val="0"/>
      <w:marTop w:val="0"/>
      <w:marBottom w:val="0"/>
      <w:divBdr>
        <w:top w:val="none" w:sz="0" w:space="0" w:color="auto"/>
        <w:left w:val="none" w:sz="0" w:space="0" w:color="auto"/>
        <w:bottom w:val="none" w:sz="0" w:space="0" w:color="auto"/>
        <w:right w:val="none" w:sz="0" w:space="0" w:color="auto"/>
      </w:divBdr>
    </w:div>
    <w:div w:id="1605184226">
      <w:bodyDiv w:val="1"/>
      <w:marLeft w:val="0"/>
      <w:marRight w:val="0"/>
      <w:marTop w:val="0"/>
      <w:marBottom w:val="0"/>
      <w:divBdr>
        <w:top w:val="none" w:sz="0" w:space="0" w:color="auto"/>
        <w:left w:val="none" w:sz="0" w:space="0" w:color="auto"/>
        <w:bottom w:val="none" w:sz="0" w:space="0" w:color="auto"/>
        <w:right w:val="none" w:sz="0" w:space="0" w:color="auto"/>
      </w:divBdr>
    </w:div>
    <w:div w:id="1661277292">
      <w:bodyDiv w:val="1"/>
      <w:marLeft w:val="0"/>
      <w:marRight w:val="0"/>
      <w:marTop w:val="0"/>
      <w:marBottom w:val="0"/>
      <w:divBdr>
        <w:top w:val="none" w:sz="0" w:space="0" w:color="auto"/>
        <w:left w:val="none" w:sz="0" w:space="0" w:color="auto"/>
        <w:bottom w:val="none" w:sz="0" w:space="0" w:color="auto"/>
        <w:right w:val="none" w:sz="0" w:space="0" w:color="auto"/>
      </w:divBdr>
    </w:div>
    <w:div w:id="1821847889">
      <w:bodyDiv w:val="1"/>
      <w:marLeft w:val="0"/>
      <w:marRight w:val="0"/>
      <w:marTop w:val="0"/>
      <w:marBottom w:val="0"/>
      <w:divBdr>
        <w:top w:val="none" w:sz="0" w:space="0" w:color="auto"/>
        <w:left w:val="none" w:sz="0" w:space="0" w:color="auto"/>
        <w:bottom w:val="none" w:sz="0" w:space="0" w:color="auto"/>
        <w:right w:val="none" w:sz="0" w:space="0" w:color="auto"/>
      </w:divBdr>
    </w:div>
    <w:div w:id="1859931645">
      <w:bodyDiv w:val="1"/>
      <w:marLeft w:val="0"/>
      <w:marRight w:val="0"/>
      <w:marTop w:val="0"/>
      <w:marBottom w:val="0"/>
      <w:divBdr>
        <w:top w:val="none" w:sz="0" w:space="0" w:color="auto"/>
        <w:left w:val="none" w:sz="0" w:space="0" w:color="auto"/>
        <w:bottom w:val="none" w:sz="0" w:space="0" w:color="auto"/>
        <w:right w:val="none" w:sz="0" w:space="0" w:color="auto"/>
      </w:divBdr>
    </w:div>
    <w:div w:id="1896237002">
      <w:bodyDiv w:val="1"/>
      <w:marLeft w:val="0"/>
      <w:marRight w:val="0"/>
      <w:marTop w:val="0"/>
      <w:marBottom w:val="0"/>
      <w:divBdr>
        <w:top w:val="none" w:sz="0" w:space="0" w:color="auto"/>
        <w:left w:val="none" w:sz="0" w:space="0" w:color="auto"/>
        <w:bottom w:val="none" w:sz="0" w:space="0" w:color="auto"/>
        <w:right w:val="none" w:sz="0" w:space="0" w:color="auto"/>
      </w:divBdr>
    </w:div>
    <w:div w:id="1925065284">
      <w:bodyDiv w:val="1"/>
      <w:marLeft w:val="0"/>
      <w:marRight w:val="0"/>
      <w:marTop w:val="0"/>
      <w:marBottom w:val="0"/>
      <w:divBdr>
        <w:top w:val="none" w:sz="0" w:space="0" w:color="auto"/>
        <w:left w:val="none" w:sz="0" w:space="0" w:color="auto"/>
        <w:bottom w:val="none" w:sz="0" w:space="0" w:color="auto"/>
        <w:right w:val="none" w:sz="0" w:space="0" w:color="auto"/>
      </w:divBdr>
    </w:div>
    <w:div w:id="1978754862">
      <w:bodyDiv w:val="1"/>
      <w:marLeft w:val="0"/>
      <w:marRight w:val="0"/>
      <w:marTop w:val="0"/>
      <w:marBottom w:val="0"/>
      <w:divBdr>
        <w:top w:val="none" w:sz="0" w:space="0" w:color="auto"/>
        <w:left w:val="none" w:sz="0" w:space="0" w:color="auto"/>
        <w:bottom w:val="none" w:sz="0" w:space="0" w:color="auto"/>
        <w:right w:val="none" w:sz="0" w:space="0" w:color="auto"/>
      </w:divBdr>
    </w:div>
    <w:div w:id="21301954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gif"/><Relationship Id="rId6" Type="http://schemas.openxmlformats.org/officeDocument/2006/relationships/image" Target="media/image2.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3</Pages>
  <Words>456</Words>
  <Characters>2602</Characters>
  <Application>Microsoft Macintosh Word</Application>
  <DocSecurity>0</DocSecurity>
  <Lines>21</Lines>
  <Paragraphs>6</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Solving the Environment</vt:lpstr>
      <vt:lpstr>        Plot of rewards</vt:lpstr>
      <vt:lpstr>        Ideas for future Work</vt:lpstr>
    </vt:vector>
  </TitlesOfParts>
  <LinksUpToDate>false</LinksUpToDate>
  <CharactersWithSpaces>3052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ga78ney</dc:creator>
  <cp:keywords/>
  <dc:description/>
  <cp:lastModifiedBy>ga78ney</cp:lastModifiedBy>
  <cp:revision>4</cp:revision>
  <cp:lastPrinted>2020-06-13T23:36:00Z</cp:lastPrinted>
  <dcterms:created xsi:type="dcterms:W3CDTF">2020-06-13T20:37:00Z</dcterms:created>
  <dcterms:modified xsi:type="dcterms:W3CDTF">2020-06-14T01:00:00Z</dcterms:modified>
</cp:coreProperties>
</file>